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49" w:rsidRPr="00343749" w:rsidRDefault="00343749" w:rsidP="00343749">
      <w:pPr>
        <w:pStyle w:val="SemEspaamento"/>
        <w:rPr>
          <w:b/>
          <w:sz w:val="24"/>
          <w:szCs w:val="24"/>
        </w:rPr>
      </w:pPr>
    </w:p>
    <w:p w:rsidR="00343749" w:rsidRPr="00343749" w:rsidRDefault="00343749" w:rsidP="00343749">
      <w:pPr>
        <w:pStyle w:val="SemEspaamento"/>
        <w:jc w:val="center"/>
        <w:rPr>
          <w:b/>
          <w:sz w:val="24"/>
          <w:szCs w:val="24"/>
        </w:rPr>
      </w:pPr>
      <w:r w:rsidRPr="00343749">
        <w:rPr>
          <w:b/>
          <w:sz w:val="24"/>
          <w:szCs w:val="24"/>
        </w:rPr>
        <w:t xml:space="preserve">PROJETO DE LEI </w:t>
      </w:r>
      <w:proofErr w:type="gramStart"/>
      <w:r w:rsidRPr="00343749">
        <w:rPr>
          <w:b/>
          <w:sz w:val="24"/>
          <w:szCs w:val="24"/>
        </w:rPr>
        <w:t>Nº._</w:t>
      </w:r>
      <w:proofErr w:type="gramEnd"/>
      <w:r w:rsidRPr="00343749">
        <w:rPr>
          <w:b/>
          <w:sz w:val="24"/>
          <w:szCs w:val="24"/>
        </w:rPr>
        <w:t>_____________________________</w:t>
      </w:r>
    </w:p>
    <w:p w:rsidR="00343749" w:rsidRPr="00343749" w:rsidRDefault="00343749" w:rsidP="00343749">
      <w:pPr>
        <w:pStyle w:val="SemEspaamento"/>
        <w:jc w:val="center"/>
        <w:rPr>
          <w:sz w:val="24"/>
          <w:szCs w:val="24"/>
        </w:rPr>
      </w:pPr>
    </w:p>
    <w:p w:rsidR="00343749" w:rsidRPr="00343749" w:rsidRDefault="00343749" w:rsidP="00343749">
      <w:pPr>
        <w:pStyle w:val="SemEspaamento"/>
        <w:jc w:val="center"/>
        <w:rPr>
          <w:sz w:val="24"/>
          <w:szCs w:val="24"/>
        </w:rPr>
      </w:pPr>
    </w:p>
    <w:p w:rsidR="00343749" w:rsidRPr="00343749" w:rsidRDefault="00343749" w:rsidP="00343749">
      <w:pPr>
        <w:pStyle w:val="SemEspaamento"/>
        <w:jc w:val="center"/>
        <w:rPr>
          <w:b/>
          <w:sz w:val="24"/>
          <w:szCs w:val="24"/>
        </w:rPr>
      </w:pPr>
      <w:r w:rsidRPr="00343749">
        <w:rPr>
          <w:b/>
          <w:sz w:val="24"/>
          <w:szCs w:val="24"/>
        </w:rPr>
        <w:t>LEI Nº._______________________________________</w:t>
      </w:r>
    </w:p>
    <w:p w:rsidR="00343749" w:rsidRPr="00343749" w:rsidRDefault="00343749" w:rsidP="00343749">
      <w:pPr>
        <w:pStyle w:val="SemEspaamento"/>
        <w:ind w:left="4820"/>
        <w:jc w:val="both"/>
        <w:rPr>
          <w:sz w:val="24"/>
          <w:szCs w:val="24"/>
          <w:u w:val="single"/>
        </w:rPr>
      </w:pPr>
    </w:p>
    <w:p w:rsidR="00343749" w:rsidRPr="00343749" w:rsidRDefault="00343749" w:rsidP="00343749">
      <w:pPr>
        <w:pStyle w:val="SemEspaamento"/>
        <w:ind w:left="4820"/>
        <w:jc w:val="both"/>
        <w:rPr>
          <w:sz w:val="24"/>
          <w:szCs w:val="24"/>
          <w:u w:val="single"/>
        </w:rPr>
      </w:pPr>
    </w:p>
    <w:p w:rsidR="00343749" w:rsidRPr="00343749" w:rsidRDefault="00343749" w:rsidP="00343749">
      <w:pPr>
        <w:pStyle w:val="SemEspaamento"/>
        <w:ind w:left="4820"/>
        <w:jc w:val="both"/>
        <w:rPr>
          <w:sz w:val="24"/>
          <w:szCs w:val="24"/>
        </w:rPr>
      </w:pPr>
      <w:r w:rsidRPr="00343749">
        <w:rPr>
          <w:sz w:val="24"/>
          <w:szCs w:val="24"/>
        </w:rPr>
        <w:t xml:space="preserve"> “</w:t>
      </w:r>
      <w:r w:rsidRPr="00343749">
        <w:rPr>
          <w:i/>
          <w:sz w:val="24"/>
          <w:szCs w:val="24"/>
        </w:rPr>
        <w:t xml:space="preserve">Dispõe sobre o </w:t>
      </w:r>
      <w:r w:rsidR="00BF685B">
        <w:rPr>
          <w:i/>
          <w:sz w:val="24"/>
          <w:szCs w:val="24"/>
        </w:rPr>
        <w:t>número de vagas relativas aos cargos que especifica no Quadro Pessoal do Magistério do Município de Paiva, e</w:t>
      </w:r>
      <w:r w:rsidRPr="00343749">
        <w:rPr>
          <w:i/>
          <w:sz w:val="24"/>
          <w:szCs w:val="24"/>
        </w:rPr>
        <w:t xml:space="preserve"> contém outras providências</w:t>
      </w:r>
      <w:r w:rsidRPr="00343749">
        <w:rPr>
          <w:sz w:val="24"/>
          <w:szCs w:val="24"/>
        </w:rPr>
        <w:t>.”</w:t>
      </w:r>
    </w:p>
    <w:p w:rsidR="00343749" w:rsidRPr="00343749" w:rsidRDefault="00343749" w:rsidP="00343749">
      <w:pPr>
        <w:pStyle w:val="SemEspaamento"/>
        <w:jc w:val="both"/>
        <w:rPr>
          <w:i/>
          <w:sz w:val="24"/>
          <w:szCs w:val="24"/>
        </w:rPr>
      </w:pPr>
    </w:p>
    <w:p w:rsidR="00343749" w:rsidRPr="00343749" w:rsidRDefault="00BF685B" w:rsidP="00343749">
      <w:pPr>
        <w:pStyle w:val="SemEspaamen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685B" w:rsidRDefault="00343749" w:rsidP="00343749">
      <w:pPr>
        <w:pStyle w:val="SemEspaamento"/>
        <w:ind w:firstLine="1985"/>
        <w:jc w:val="both"/>
        <w:rPr>
          <w:sz w:val="24"/>
          <w:szCs w:val="24"/>
        </w:rPr>
      </w:pPr>
      <w:r w:rsidRPr="00343749">
        <w:rPr>
          <w:sz w:val="24"/>
          <w:szCs w:val="24"/>
        </w:rPr>
        <w:t xml:space="preserve">1º. </w:t>
      </w:r>
      <w:r w:rsidR="00BF685B">
        <w:rPr>
          <w:sz w:val="24"/>
          <w:szCs w:val="24"/>
        </w:rPr>
        <w:t>O Anexo I da Lei Municipal n. 04, de 29 de maio de 2.015, relativo ao pessoal efetivo do magistério, passa a vigorar com a seguinte redação:</w:t>
      </w:r>
    </w:p>
    <w:p w:rsidR="00BF685B" w:rsidRDefault="00BF685B" w:rsidP="00343749">
      <w:pPr>
        <w:pStyle w:val="SemEspaamento"/>
        <w:ind w:firstLine="1985"/>
        <w:jc w:val="both"/>
        <w:rPr>
          <w:sz w:val="24"/>
          <w:szCs w:val="24"/>
        </w:rPr>
      </w:pPr>
    </w:p>
    <w:p w:rsidR="00BF685B" w:rsidRDefault="00BF685B" w:rsidP="00343749">
      <w:pPr>
        <w:pStyle w:val="SemEspaamento"/>
        <w:ind w:firstLine="1985"/>
        <w:jc w:val="both"/>
        <w:rPr>
          <w:sz w:val="24"/>
          <w:szCs w:val="24"/>
        </w:rPr>
      </w:pPr>
    </w:p>
    <w:p w:rsidR="00BF685B" w:rsidRDefault="00BF685B" w:rsidP="00343749">
      <w:pPr>
        <w:pStyle w:val="SemEspaamen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“(...) </w:t>
      </w:r>
    </w:p>
    <w:p w:rsidR="00BF685B" w:rsidRDefault="00BF685B" w:rsidP="00343749">
      <w:pPr>
        <w:pStyle w:val="SemEspaamento"/>
        <w:ind w:firstLine="1985"/>
        <w:jc w:val="both"/>
        <w:rPr>
          <w:sz w:val="24"/>
          <w:szCs w:val="24"/>
        </w:rPr>
      </w:pPr>
    </w:p>
    <w:p w:rsidR="00BF685B" w:rsidRDefault="00BF685B" w:rsidP="00343749">
      <w:pPr>
        <w:pStyle w:val="SemEspaamento"/>
        <w:ind w:firstLine="1985"/>
        <w:jc w:val="both"/>
        <w:rPr>
          <w:sz w:val="24"/>
          <w:szCs w:val="24"/>
        </w:rPr>
      </w:pPr>
    </w:p>
    <w:p w:rsidR="00BF685B" w:rsidRDefault="00BF685B" w:rsidP="00BF685B">
      <w:pPr>
        <w:pStyle w:val="SemEspaamen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>QUADRO DE CARGOS EFETIVOS</w:t>
      </w:r>
    </w:p>
    <w:p w:rsidR="00BF685B" w:rsidRDefault="00BF685B" w:rsidP="00343749">
      <w:pPr>
        <w:pStyle w:val="SemEspaamento"/>
        <w:ind w:firstLine="1985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BF685B" w:rsidTr="00BF1D5C">
        <w:tc>
          <w:tcPr>
            <w:tcW w:w="8644" w:type="dxa"/>
            <w:gridSpan w:val="2"/>
          </w:tcPr>
          <w:p w:rsidR="00BF685B" w:rsidRPr="00BF685B" w:rsidRDefault="00BF685B" w:rsidP="00BF685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BF685B">
              <w:rPr>
                <w:b/>
                <w:sz w:val="24"/>
                <w:szCs w:val="24"/>
              </w:rPr>
              <w:t>Pessoal Efetivo do Magistério</w:t>
            </w:r>
          </w:p>
        </w:tc>
      </w:tr>
      <w:tr w:rsidR="00BF685B" w:rsidTr="00BF685B">
        <w:tc>
          <w:tcPr>
            <w:tcW w:w="1668" w:type="dxa"/>
          </w:tcPr>
          <w:p w:rsidR="00BF685B" w:rsidRPr="00BF685B" w:rsidRDefault="00BF685B" w:rsidP="00BF685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F685B">
              <w:rPr>
                <w:b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6976" w:type="dxa"/>
          </w:tcPr>
          <w:p w:rsidR="00BF685B" w:rsidRPr="00BF685B" w:rsidRDefault="00BF685B" w:rsidP="00BF685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BF685B">
              <w:rPr>
                <w:b/>
                <w:sz w:val="24"/>
                <w:szCs w:val="24"/>
              </w:rPr>
              <w:t>Cargo</w:t>
            </w:r>
          </w:p>
        </w:tc>
      </w:tr>
      <w:tr w:rsidR="00BF685B" w:rsidTr="00BF685B">
        <w:tc>
          <w:tcPr>
            <w:tcW w:w="1668" w:type="dxa"/>
          </w:tcPr>
          <w:p w:rsidR="00BF685B" w:rsidRDefault="00BF685B" w:rsidP="00BF685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76" w:type="dxa"/>
          </w:tcPr>
          <w:p w:rsidR="00BF685B" w:rsidRDefault="00BF685B" w:rsidP="00BF685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I</w:t>
            </w:r>
          </w:p>
        </w:tc>
      </w:tr>
      <w:tr w:rsidR="00BF685B" w:rsidTr="00BF685B">
        <w:tc>
          <w:tcPr>
            <w:tcW w:w="1668" w:type="dxa"/>
          </w:tcPr>
          <w:p w:rsidR="00BF685B" w:rsidRDefault="00BF685B" w:rsidP="00BF685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76" w:type="dxa"/>
          </w:tcPr>
          <w:p w:rsidR="00BF685B" w:rsidRDefault="00BF685B" w:rsidP="00BF685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II</w:t>
            </w:r>
          </w:p>
        </w:tc>
      </w:tr>
    </w:tbl>
    <w:p w:rsidR="00BF685B" w:rsidRDefault="00BF685B" w:rsidP="00343749">
      <w:pPr>
        <w:pStyle w:val="SemEspaamento"/>
        <w:ind w:firstLine="1985"/>
        <w:jc w:val="both"/>
        <w:rPr>
          <w:sz w:val="24"/>
          <w:szCs w:val="24"/>
        </w:rPr>
      </w:pPr>
    </w:p>
    <w:p w:rsidR="00BF685B" w:rsidRDefault="00BF685B" w:rsidP="00343749">
      <w:pPr>
        <w:pStyle w:val="SemEspaamen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>(...).”</w:t>
      </w:r>
    </w:p>
    <w:p w:rsidR="00BF685B" w:rsidRDefault="00BF685B" w:rsidP="00343749">
      <w:pPr>
        <w:pStyle w:val="SemEspaamento"/>
        <w:ind w:firstLine="1985"/>
        <w:jc w:val="both"/>
        <w:rPr>
          <w:sz w:val="24"/>
          <w:szCs w:val="24"/>
        </w:rPr>
      </w:pPr>
    </w:p>
    <w:p w:rsidR="00343749" w:rsidRPr="00343749" w:rsidRDefault="00343749" w:rsidP="00343749">
      <w:pPr>
        <w:pStyle w:val="SemEspaamento"/>
        <w:ind w:firstLine="1985"/>
        <w:jc w:val="both"/>
        <w:rPr>
          <w:sz w:val="24"/>
          <w:szCs w:val="24"/>
        </w:rPr>
      </w:pPr>
    </w:p>
    <w:p w:rsidR="00343749" w:rsidRPr="00343749" w:rsidRDefault="00343749" w:rsidP="00343749">
      <w:pPr>
        <w:pStyle w:val="SemEspaamento"/>
        <w:ind w:firstLine="1985"/>
        <w:jc w:val="both"/>
        <w:rPr>
          <w:sz w:val="24"/>
          <w:szCs w:val="24"/>
        </w:rPr>
      </w:pPr>
      <w:r w:rsidRPr="00343749">
        <w:rPr>
          <w:sz w:val="24"/>
          <w:szCs w:val="24"/>
        </w:rPr>
        <w:t xml:space="preserve">Art. 2º.  </w:t>
      </w:r>
      <w:r w:rsidR="00BF685B">
        <w:rPr>
          <w:sz w:val="24"/>
          <w:szCs w:val="24"/>
        </w:rPr>
        <w:t>Os vencimentos e remunerações do pessoal descrito no artigo anterior são aqueles estabelecidos em legislação ordinária municipal.</w:t>
      </w:r>
    </w:p>
    <w:p w:rsidR="00343749" w:rsidRPr="00343749" w:rsidRDefault="00343749" w:rsidP="00343749">
      <w:pPr>
        <w:pStyle w:val="SemEspaamento"/>
        <w:ind w:firstLine="1985"/>
        <w:jc w:val="both"/>
        <w:rPr>
          <w:sz w:val="24"/>
          <w:szCs w:val="24"/>
        </w:rPr>
      </w:pPr>
    </w:p>
    <w:p w:rsidR="00797D6F" w:rsidRPr="00797D6F" w:rsidRDefault="00343749" w:rsidP="00797D6F">
      <w:pPr>
        <w:pStyle w:val="SemEspaamento"/>
        <w:ind w:firstLine="1985"/>
        <w:jc w:val="both"/>
        <w:rPr>
          <w:sz w:val="24"/>
          <w:szCs w:val="24"/>
        </w:rPr>
      </w:pPr>
      <w:r w:rsidRPr="00797D6F">
        <w:rPr>
          <w:sz w:val="24"/>
          <w:szCs w:val="24"/>
        </w:rPr>
        <w:t xml:space="preserve">Art. 3º. </w:t>
      </w:r>
      <w:r w:rsidR="00797D6F" w:rsidRPr="00797D6F">
        <w:rPr>
          <w:sz w:val="24"/>
          <w:szCs w:val="24"/>
        </w:rPr>
        <w:t>Revogadas as disposições em contrário, esta Lei entrará em vigor na data da sua publicação</w:t>
      </w:r>
      <w:r w:rsidR="00BF685B">
        <w:rPr>
          <w:sz w:val="24"/>
          <w:szCs w:val="24"/>
        </w:rPr>
        <w:t>.</w:t>
      </w:r>
    </w:p>
    <w:p w:rsidR="00343749" w:rsidRPr="00343749" w:rsidRDefault="00343749" w:rsidP="00343749">
      <w:pPr>
        <w:pStyle w:val="SemEspaamento"/>
        <w:ind w:firstLine="1985"/>
        <w:jc w:val="both"/>
        <w:rPr>
          <w:sz w:val="24"/>
          <w:szCs w:val="24"/>
        </w:rPr>
      </w:pPr>
    </w:p>
    <w:p w:rsidR="00343749" w:rsidRPr="00343749" w:rsidRDefault="00343749" w:rsidP="00343749">
      <w:pPr>
        <w:pStyle w:val="SemEspaamento"/>
        <w:ind w:firstLine="1985"/>
        <w:jc w:val="both"/>
        <w:rPr>
          <w:sz w:val="24"/>
          <w:szCs w:val="24"/>
        </w:rPr>
      </w:pPr>
    </w:p>
    <w:p w:rsidR="00343749" w:rsidRPr="00343749" w:rsidRDefault="00343749" w:rsidP="00343749">
      <w:pPr>
        <w:pStyle w:val="SemEspaamento"/>
        <w:ind w:firstLine="1985"/>
        <w:jc w:val="both"/>
        <w:rPr>
          <w:sz w:val="24"/>
          <w:szCs w:val="24"/>
        </w:rPr>
      </w:pPr>
      <w:r w:rsidRPr="00343749">
        <w:rPr>
          <w:sz w:val="24"/>
          <w:szCs w:val="24"/>
        </w:rPr>
        <w:t xml:space="preserve">Paiva (MG), </w:t>
      </w:r>
      <w:r w:rsidR="00BF685B">
        <w:rPr>
          <w:sz w:val="24"/>
          <w:szCs w:val="24"/>
        </w:rPr>
        <w:t>________________________</w:t>
      </w:r>
      <w:r w:rsidRPr="00343749">
        <w:rPr>
          <w:sz w:val="24"/>
          <w:szCs w:val="24"/>
        </w:rPr>
        <w:t xml:space="preserve"> de 2.018.</w:t>
      </w:r>
    </w:p>
    <w:p w:rsidR="00343749" w:rsidRPr="00343749" w:rsidRDefault="00343749" w:rsidP="00343749">
      <w:pPr>
        <w:pStyle w:val="SemEspaamento"/>
        <w:ind w:firstLine="1985"/>
        <w:jc w:val="both"/>
        <w:rPr>
          <w:sz w:val="24"/>
          <w:szCs w:val="24"/>
        </w:rPr>
      </w:pPr>
    </w:p>
    <w:p w:rsidR="00343749" w:rsidRPr="00343749" w:rsidRDefault="00343749" w:rsidP="00343749">
      <w:pPr>
        <w:pStyle w:val="SemEspaamento"/>
        <w:ind w:firstLine="1985"/>
        <w:jc w:val="both"/>
        <w:rPr>
          <w:sz w:val="24"/>
          <w:szCs w:val="24"/>
        </w:rPr>
      </w:pPr>
    </w:p>
    <w:p w:rsidR="00343749" w:rsidRPr="00343749" w:rsidRDefault="00343749" w:rsidP="00343749">
      <w:pPr>
        <w:pStyle w:val="SemEspaamento"/>
        <w:ind w:firstLine="1985"/>
        <w:jc w:val="center"/>
        <w:rPr>
          <w:i/>
          <w:sz w:val="24"/>
          <w:szCs w:val="24"/>
        </w:rPr>
      </w:pPr>
      <w:r w:rsidRPr="00343749">
        <w:rPr>
          <w:i/>
          <w:sz w:val="24"/>
          <w:szCs w:val="24"/>
        </w:rPr>
        <w:t xml:space="preserve">VICENTE CRUZ DE OLIVEIRA </w:t>
      </w:r>
    </w:p>
    <w:p w:rsidR="00343749" w:rsidRPr="00343749" w:rsidRDefault="00343749" w:rsidP="00343749">
      <w:pPr>
        <w:pStyle w:val="SemEspaamento"/>
        <w:ind w:firstLine="1985"/>
        <w:jc w:val="center"/>
        <w:rPr>
          <w:b/>
          <w:sz w:val="24"/>
          <w:szCs w:val="24"/>
        </w:rPr>
      </w:pPr>
      <w:r w:rsidRPr="00343749">
        <w:rPr>
          <w:b/>
          <w:sz w:val="24"/>
          <w:szCs w:val="24"/>
        </w:rPr>
        <w:t>PREFEITO MUNICIPAL</w:t>
      </w:r>
    </w:p>
    <w:p w:rsidR="00343749" w:rsidRPr="00343749" w:rsidRDefault="00343749" w:rsidP="00343749">
      <w:pPr>
        <w:pStyle w:val="SemEspaamento"/>
        <w:ind w:firstLine="1985"/>
        <w:jc w:val="center"/>
        <w:rPr>
          <w:b/>
          <w:sz w:val="24"/>
          <w:szCs w:val="24"/>
        </w:rPr>
      </w:pPr>
    </w:p>
    <w:p w:rsidR="00343749" w:rsidRPr="00343749" w:rsidRDefault="00343749" w:rsidP="00343749">
      <w:pPr>
        <w:pStyle w:val="SemEspaamento"/>
        <w:ind w:firstLine="1985"/>
        <w:jc w:val="center"/>
        <w:rPr>
          <w:i/>
          <w:sz w:val="24"/>
          <w:szCs w:val="24"/>
        </w:rPr>
      </w:pPr>
      <w:r w:rsidRPr="00343749">
        <w:rPr>
          <w:i/>
          <w:sz w:val="24"/>
          <w:szCs w:val="24"/>
        </w:rPr>
        <w:t>SEBASTIÃO AFONSO DE OLIVEIRA DO CARMO</w:t>
      </w:r>
    </w:p>
    <w:p w:rsidR="00343749" w:rsidRPr="00343749" w:rsidRDefault="00343749" w:rsidP="00343749">
      <w:pPr>
        <w:pStyle w:val="SemEspaamento"/>
        <w:ind w:firstLine="1985"/>
        <w:jc w:val="center"/>
        <w:rPr>
          <w:b/>
          <w:sz w:val="24"/>
          <w:szCs w:val="24"/>
        </w:rPr>
      </w:pPr>
      <w:r w:rsidRPr="00343749">
        <w:rPr>
          <w:b/>
          <w:sz w:val="24"/>
          <w:szCs w:val="24"/>
        </w:rPr>
        <w:t>CHEFE DE GABINETE</w:t>
      </w:r>
    </w:p>
    <w:p w:rsidR="00343749" w:rsidRDefault="00343749" w:rsidP="00BF685B">
      <w:pPr>
        <w:pStyle w:val="SemEspaamento"/>
        <w:rPr>
          <w:b/>
          <w:sz w:val="28"/>
          <w:szCs w:val="28"/>
          <w:u w:val="single"/>
        </w:rPr>
      </w:pPr>
    </w:p>
    <w:sectPr w:rsidR="00343749" w:rsidSect="00343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EF0" w:rsidRDefault="007E7EF0" w:rsidP="00343749">
      <w:r>
        <w:separator/>
      </w:r>
    </w:p>
  </w:endnote>
  <w:endnote w:type="continuationSeparator" w:id="0">
    <w:p w:rsidR="007E7EF0" w:rsidRDefault="007E7EF0" w:rsidP="0034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56" w:rsidRDefault="00BF30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56" w:rsidRDefault="00BF30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56" w:rsidRDefault="00BF30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EF0" w:rsidRDefault="007E7EF0" w:rsidP="00343749">
      <w:r>
        <w:separator/>
      </w:r>
    </w:p>
  </w:footnote>
  <w:footnote w:type="continuationSeparator" w:id="0">
    <w:p w:rsidR="007E7EF0" w:rsidRDefault="007E7EF0" w:rsidP="0034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56" w:rsidRDefault="00BF30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49" w:rsidRDefault="00BF3056">
    <w:pPr>
      <w:pStyle w:val="Cabealho"/>
    </w:pPr>
    <w:r w:rsidRPr="00D57729">
      <w:rPr>
        <w:noProof/>
      </w:rPr>
      <w:drawing>
        <wp:inline distT="0" distB="0" distL="0" distR="0" wp14:anchorId="33EC4583" wp14:editId="0A338A1C">
          <wp:extent cx="5400040" cy="802640"/>
          <wp:effectExtent l="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56" w:rsidRDefault="00BF30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749"/>
    <w:rsid w:val="00193495"/>
    <w:rsid w:val="0022377C"/>
    <w:rsid w:val="003347AB"/>
    <w:rsid w:val="00343749"/>
    <w:rsid w:val="003725E8"/>
    <w:rsid w:val="0055441E"/>
    <w:rsid w:val="00621337"/>
    <w:rsid w:val="00751CBD"/>
    <w:rsid w:val="00797D6F"/>
    <w:rsid w:val="007E7EF0"/>
    <w:rsid w:val="00980D06"/>
    <w:rsid w:val="00B170C9"/>
    <w:rsid w:val="00BF3056"/>
    <w:rsid w:val="00BF685B"/>
    <w:rsid w:val="00E2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2143-9A69-4D47-A95B-2C0E8DD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7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3749"/>
  </w:style>
  <w:style w:type="paragraph" w:styleId="Rodap">
    <w:name w:val="footer"/>
    <w:basedOn w:val="Normal"/>
    <w:link w:val="RodapChar"/>
    <w:uiPriority w:val="99"/>
    <w:unhideWhenUsed/>
    <w:rsid w:val="003437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3749"/>
  </w:style>
  <w:style w:type="paragraph" w:styleId="SemEspaamento">
    <w:name w:val="No Spacing"/>
    <w:uiPriority w:val="1"/>
    <w:qFormat/>
    <w:rsid w:val="0034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qFormat/>
    <w:rsid w:val="00343749"/>
    <w:rPr>
      <w:rFonts w:cs="Times New Roman"/>
      <w:i/>
      <w:iCs/>
    </w:rPr>
  </w:style>
  <w:style w:type="table" w:styleId="Tabelacomgrade">
    <w:name w:val="Table Grid"/>
    <w:basedOn w:val="Tabelanormal"/>
    <w:uiPriority w:val="59"/>
    <w:rsid w:val="00BF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Paulo Victor Oliveira</cp:lastModifiedBy>
  <cp:revision>4</cp:revision>
  <dcterms:created xsi:type="dcterms:W3CDTF">2018-02-19T16:23:00Z</dcterms:created>
  <dcterms:modified xsi:type="dcterms:W3CDTF">2018-05-22T23:26:00Z</dcterms:modified>
</cp:coreProperties>
</file>